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AA" w:rsidRDefault="00EB3CAA" w:rsidP="00E8436F">
      <w:pPr>
        <w:spacing w:line="240" w:lineRule="auto"/>
        <w:jc w:val="center"/>
        <w:rPr>
          <w:b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 wp14:anchorId="4DEB281A" wp14:editId="516E5692">
            <wp:extent cx="5940425" cy="570121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AA" w:rsidRPr="00EB3CAA" w:rsidRDefault="00EB3CAA" w:rsidP="00EB3CAA">
      <w:pPr>
        <w:spacing w:line="240" w:lineRule="auto"/>
        <w:jc w:val="right"/>
      </w:pPr>
    </w:p>
    <w:p w:rsidR="00EB3CAA" w:rsidRDefault="00EB3CAA" w:rsidP="00E8436F">
      <w:pPr>
        <w:spacing w:line="240" w:lineRule="auto"/>
        <w:jc w:val="center"/>
        <w:rPr>
          <w:b/>
        </w:rPr>
      </w:pPr>
      <w:bookmarkStart w:id="0" w:name="_GoBack"/>
      <w:bookmarkEnd w:id="0"/>
    </w:p>
    <w:p w:rsidR="00EB3CAA" w:rsidRDefault="00E8436F" w:rsidP="00E8436F">
      <w:pPr>
        <w:spacing w:line="240" w:lineRule="auto"/>
        <w:jc w:val="center"/>
        <w:rPr>
          <w:b/>
        </w:rPr>
      </w:pPr>
      <w:r w:rsidRPr="00186D3A">
        <w:rPr>
          <w:b/>
        </w:rPr>
        <w:t xml:space="preserve">ПРАВИЛА </w:t>
      </w:r>
    </w:p>
    <w:p w:rsidR="00E8436F" w:rsidRPr="00186D3A" w:rsidRDefault="00E8436F" w:rsidP="00E8436F">
      <w:pPr>
        <w:spacing w:line="240" w:lineRule="auto"/>
        <w:jc w:val="center"/>
        <w:rPr>
          <w:b/>
        </w:rPr>
      </w:pPr>
      <w:r w:rsidRPr="00186D3A">
        <w:rPr>
          <w:b/>
        </w:rPr>
        <w:t>ДЛЯ ПЕДАГОГІЧНИХ ПРАЦІВНИКІВ</w:t>
      </w:r>
    </w:p>
    <w:p w:rsidR="00E8436F" w:rsidRPr="00186D3A" w:rsidRDefault="00E8436F" w:rsidP="00E8436F">
      <w:pPr>
        <w:spacing w:line="240" w:lineRule="auto"/>
        <w:jc w:val="center"/>
        <w:rPr>
          <w:b/>
        </w:rPr>
      </w:pPr>
      <w:r w:rsidRPr="00186D3A">
        <w:rPr>
          <w:b/>
        </w:rPr>
        <w:t>GLOBE INTERNATIONAL SCHOOL</w:t>
      </w:r>
    </w:p>
    <w:p w:rsidR="00B9672F" w:rsidRPr="00186D3A" w:rsidRDefault="00B9672F" w:rsidP="00E8436F">
      <w:pPr>
        <w:spacing w:line="240" w:lineRule="auto"/>
        <w:ind w:firstLine="567"/>
        <w:jc w:val="both"/>
      </w:pPr>
    </w:p>
    <w:p w:rsidR="00186D3A" w:rsidRPr="00186D3A" w:rsidRDefault="00186D3A" w:rsidP="00E8436F">
      <w:pPr>
        <w:spacing w:line="240" w:lineRule="auto"/>
        <w:ind w:firstLine="567"/>
        <w:jc w:val="both"/>
      </w:pPr>
      <w:r w:rsidRPr="00186D3A">
        <w:t xml:space="preserve">1. Перед початком навчального року вчитель надає адміністрації </w:t>
      </w:r>
      <w:r w:rsidRPr="00186D3A">
        <w:rPr>
          <w:b/>
          <w:i/>
        </w:rPr>
        <w:t>персональний план роботи</w:t>
      </w:r>
      <w:r w:rsidRPr="00186D3A">
        <w:t xml:space="preserve"> на навчальний</w:t>
      </w:r>
      <w:r>
        <w:t xml:space="preserve"> </w:t>
      </w:r>
      <w:r w:rsidRPr="00186D3A">
        <w:t>рік</w:t>
      </w:r>
      <w:r>
        <w:t xml:space="preserve">, а за підсумками року письмово чи усно </w:t>
      </w:r>
      <w:r w:rsidRPr="00186D3A">
        <w:rPr>
          <w:b/>
          <w:i/>
        </w:rPr>
        <w:t>персональний звіт</w:t>
      </w:r>
      <w:r>
        <w:t xml:space="preserve"> щодо його виконання. У персональному плані та звіті має бути відображені відкриті </w:t>
      </w:r>
      <w:proofErr w:type="spellStart"/>
      <w:r>
        <w:t>уроки</w:t>
      </w:r>
      <w:proofErr w:type="spellEnd"/>
      <w:r>
        <w:t xml:space="preserve">, інноваційна та проектна діяльність вчителя, підготовка робіт Малої академії наук, публічні заходи, науково-методична та публіцистична діяльність тощо.    </w:t>
      </w:r>
    </w:p>
    <w:p w:rsidR="00E8436F" w:rsidRDefault="007A20C2" w:rsidP="00E8436F">
      <w:pPr>
        <w:spacing w:line="240" w:lineRule="auto"/>
        <w:ind w:firstLine="567"/>
        <w:jc w:val="both"/>
      </w:pPr>
      <w:r>
        <w:t>2</w:t>
      </w:r>
      <w:r w:rsidR="00E8436F" w:rsidRPr="00186D3A">
        <w:t xml:space="preserve">. Урок має бути </w:t>
      </w:r>
      <w:r w:rsidR="00E8436F" w:rsidRPr="00186D3A">
        <w:rPr>
          <w:b/>
          <w:i/>
        </w:rPr>
        <w:t>академічним</w:t>
      </w:r>
      <w:r w:rsidR="00E8436F" w:rsidRPr="00186D3A">
        <w:t xml:space="preserve"> та відповідати навчальній програмі, всім методичним критеріям та вимогам </w:t>
      </w:r>
      <w:r w:rsidR="00B9672F" w:rsidRPr="00186D3A">
        <w:t>Міні</w:t>
      </w:r>
      <w:r>
        <w:t>стерства освіти і науки України,</w:t>
      </w:r>
      <w:r w:rsidR="00E8436F" w:rsidRPr="00186D3A">
        <w:t xml:space="preserve"> бути спрямований на </w:t>
      </w:r>
      <w:r w:rsidR="00B9672F" w:rsidRPr="00186D3A">
        <w:t xml:space="preserve">реалізацію Державного стандарту початкової загальної освіти та Державного стандарту повної загальної середньої освіти. </w:t>
      </w:r>
    </w:p>
    <w:p w:rsidR="00875E59" w:rsidRDefault="00730A08" w:rsidP="00E8436F">
      <w:pPr>
        <w:spacing w:line="240" w:lineRule="auto"/>
        <w:ind w:firstLine="567"/>
        <w:jc w:val="both"/>
      </w:pPr>
      <w:r>
        <w:t xml:space="preserve">3. Вчитель несе повну відповідальність за </w:t>
      </w:r>
      <w:r w:rsidRPr="00875E59">
        <w:rPr>
          <w:b/>
          <w:i/>
        </w:rPr>
        <w:t>якість наданих ним освітніх послуг</w:t>
      </w:r>
      <w:r>
        <w:t xml:space="preserve"> всім учасникам освітнього процесу. Якість освіти може бути перевірена під час внутрішнього та зовнішнього моніторингу, результатами міжнародних іспитів з іноземних мов, міжнародних тестів, зовнішнім незалежним оцінюванням тощо.</w:t>
      </w:r>
    </w:p>
    <w:p w:rsidR="00730A08" w:rsidRDefault="00875E59" w:rsidP="00E8436F">
      <w:pPr>
        <w:spacing w:line="240" w:lineRule="auto"/>
        <w:ind w:firstLine="567"/>
        <w:jc w:val="both"/>
      </w:pPr>
      <w:r>
        <w:t xml:space="preserve">4. Кожну чверть вчитель надає </w:t>
      </w:r>
      <w:proofErr w:type="spellStart"/>
      <w:r w:rsidRPr="00875E59">
        <w:rPr>
          <w:b/>
          <w:i/>
        </w:rPr>
        <w:t>teacher</w:t>
      </w:r>
      <w:proofErr w:type="spellEnd"/>
      <w:r w:rsidRPr="00875E59">
        <w:rPr>
          <w:b/>
          <w:i/>
        </w:rPr>
        <w:t xml:space="preserve"> </w:t>
      </w:r>
      <w:proofErr w:type="spellStart"/>
      <w:r w:rsidRPr="00875E59">
        <w:rPr>
          <w:b/>
          <w:i/>
        </w:rPr>
        <w:t>report</w:t>
      </w:r>
      <w:proofErr w:type="spellEnd"/>
      <w:r>
        <w:t xml:space="preserve"> на кожного учня, в якому описує рівень навчальних досягнень, успіхи та недоліки учня при опануванні навчального матеріалу, перспективи та напрямки роботи тощо. </w:t>
      </w:r>
      <w:r w:rsidR="00730A08">
        <w:t xml:space="preserve"> </w:t>
      </w:r>
    </w:p>
    <w:p w:rsidR="00730A08" w:rsidRPr="007A20C2" w:rsidRDefault="00875E59" w:rsidP="00730A08">
      <w:pPr>
        <w:spacing w:line="240" w:lineRule="auto"/>
        <w:ind w:firstLine="567"/>
        <w:jc w:val="both"/>
      </w:pPr>
      <w:r>
        <w:t>5</w:t>
      </w:r>
      <w:r w:rsidR="00874B27">
        <w:t xml:space="preserve">. </w:t>
      </w:r>
      <w:r w:rsidR="00730A08">
        <w:t xml:space="preserve">Директор, заступники директора та психолог школи мають право без попередження відвідати будь-яке навчальне заняття. Вчитель </w:t>
      </w:r>
      <w:proofErr w:type="spellStart"/>
      <w:r w:rsidR="00730A08">
        <w:t>зобов</w:t>
      </w:r>
      <w:proofErr w:type="spellEnd"/>
      <w:r w:rsidR="00730A08" w:rsidRPr="00730A08">
        <w:rPr>
          <w:lang w:val="ru-RU"/>
        </w:rPr>
        <w:t>’</w:t>
      </w:r>
      <w:proofErr w:type="spellStart"/>
      <w:r w:rsidR="00730A08">
        <w:t>язаний</w:t>
      </w:r>
      <w:proofErr w:type="spellEnd"/>
      <w:r w:rsidR="00730A08">
        <w:t xml:space="preserve"> виправити зауваження та врахувати побажання представників адміністрації школи.   </w:t>
      </w:r>
    </w:p>
    <w:p w:rsidR="00E8436F" w:rsidRPr="00186D3A" w:rsidRDefault="00875E59" w:rsidP="00E8436F">
      <w:pPr>
        <w:spacing w:line="240" w:lineRule="auto"/>
        <w:ind w:firstLine="567"/>
        <w:jc w:val="both"/>
      </w:pPr>
      <w:r>
        <w:t>6</w:t>
      </w:r>
      <w:r w:rsidR="00E8436F" w:rsidRPr="00186D3A">
        <w:t xml:space="preserve">. Кожен урок має супроводжуватись </w:t>
      </w:r>
      <w:r w:rsidR="00E8436F" w:rsidRPr="00186D3A">
        <w:rPr>
          <w:b/>
          <w:i/>
        </w:rPr>
        <w:t>планом-конспектом</w:t>
      </w:r>
      <w:r w:rsidR="00E8436F" w:rsidRPr="00186D3A">
        <w:t>, який має обов’язково містити такі елементи: навчальний предмет, клас, номер уроку, прізвище та ім’я вчителя, тема, мета, тип, обладнання, опорні поняття, очікувані результати уроку: хід уроку (організаційна частина, перевірка домашнього завдання, актуалізація опорних знань та вмінь учнів, мотивація навчальної діяльності, пояснення нового матеріалу, закріплення та узагальнення навчального матеріалу, домашнє завдання), рефлексія та підсумки уроку.</w:t>
      </w:r>
      <w:r w:rsidR="00730A08">
        <w:t xml:space="preserve"> Оцінка за урок має бути виставлена своєчасно у класний журнал. </w:t>
      </w:r>
      <w:r w:rsidR="00E8436F" w:rsidRPr="00186D3A">
        <w:t xml:space="preserve"> </w:t>
      </w:r>
    </w:p>
    <w:p w:rsidR="00B9672F" w:rsidRPr="00730A08" w:rsidRDefault="003E4A0D" w:rsidP="00E8436F">
      <w:pPr>
        <w:spacing w:line="240" w:lineRule="auto"/>
        <w:ind w:firstLine="567"/>
        <w:jc w:val="both"/>
      </w:pPr>
      <w:r>
        <w:t>7</w:t>
      </w:r>
      <w:r w:rsidR="00B9672F" w:rsidRPr="00186D3A">
        <w:t xml:space="preserve">. Урок має ґрунтуватись на використанні сучасних </w:t>
      </w:r>
      <w:r w:rsidR="00B9672F" w:rsidRPr="003E4A0D">
        <w:rPr>
          <w:b/>
          <w:i/>
        </w:rPr>
        <w:t>інформаційно-комунікативних технологіях</w:t>
      </w:r>
      <w:r w:rsidR="00B9672F" w:rsidRPr="00186D3A">
        <w:t xml:space="preserve"> та технічних засобах навчання. </w:t>
      </w:r>
      <w:r w:rsidR="00730A08">
        <w:t xml:space="preserve">Після уроку вчитель заповнює </w:t>
      </w:r>
      <w:r w:rsidR="00730A08" w:rsidRPr="003E4A0D">
        <w:rPr>
          <w:b/>
          <w:i/>
        </w:rPr>
        <w:t>електронний журнал</w:t>
      </w:r>
      <w:r w:rsidR="00730A08">
        <w:t xml:space="preserve">, в якому </w:t>
      </w:r>
      <w:proofErr w:type="spellStart"/>
      <w:r w:rsidR="00730A08">
        <w:t>обов</w:t>
      </w:r>
      <w:proofErr w:type="spellEnd"/>
      <w:r w:rsidR="00730A08" w:rsidRPr="00730A08">
        <w:rPr>
          <w:lang w:val="ru-RU"/>
        </w:rPr>
        <w:t>’</w:t>
      </w:r>
      <w:proofErr w:type="spellStart"/>
      <w:r w:rsidR="00730A08">
        <w:t>язково</w:t>
      </w:r>
      <w:proofErr w:type="spellEnd"/>
      <w:r w:rsidR="00730A08">
        <w:t xml:space="preserve"> зазначає дату, тему проведеного уроку, домашнє завдання та виставляє оцінки або надає коментарі по кожному учню. </w:t>
      </w:r>
    </w:p>
    <w:p w:rsidR="00B9672F" w:rsidRPr="00186D3A" w:rsidRDefault="003E4A0D" w:rsidP="00E8436F">
      <w:pPr>
        <w:spacing w:line="240" w:lineRule="auto"/>
        <w:ind w:firstLine="567"/>
        <w:jc w:val="both"/>
      </w:pPr>
      <w:r>
        <w:lastRenderedPageBreak/>
        <w:t>8</w:t>
      </w:r>
      <w:r w:rsidR="00B9672F" w:rsidRPr="00186D3A">
        <w:t>. Запізнення на урок вчителів не допускаються. Запізнення учнів на урок повинно фіксуватись пояснювальними записками.</w:t>
      </w:r>
    </w:p>
    <w:p w:rsidR="00C410CD" w:rsidRPr="00186D3A" w:rsidRDefault="003E4A0D" w:rsidP="00E8436F">
      <w:pPr>
        <w:spacing w:line="240" w:lineRule="auto"/>
        <w:ind w:firstLine="567"/>
        <w:jc w:val="both"/>
      </w:pPr>
      <w:r>
        <w:t>9</w:t>
      </w:r>
      <w:r w:rsidR="00C410CD" w:rsidRPr="00186D3A">
        <w:t>. </w:t>
      </w:r>
      <w:r w:rsidR="00B9672F" w:rsidRPr="00186D3A">
        <w:t xml:space="preserve">З метою недопущення запізнень та збереження майна школи, </w:t>
      </w:r>
      <w:r w:rsidR="00C410CD" w:rsidRPr="00186D3A">
        <w:t xml:space="preserve">уникнення травмувань та контролю за поведінкою учасників освітнього процесу в школі діє </w:t>
      </w:r>
      <w:r w:rsidR="00C410CD" w:rsidRPr="003E4A0D">
        <w:rPr>
          <w:b/>
          <w:i/>
        </w:rPr>
        <w:t>чергування</w:t>
      </w:r>
      <w:r w:rsidR="00C410CD" w:rsidRPr="00186D3A">
        <w:t xml:space="preserve"> на поверхах під час перерв.</w:t>
      </w:r>
    </w:p>
    <w:p w:rsidR="00C410CD" w:rsidRPr="00186D3A" w:rsidRDefault="003E4A0D" w:rsidP="00E8436F">
      <w:pPr>
        <w:spacing w:line="240" w:lineRule="auto"/>
        <w:ind w:firstLine="567"/>
        <w:jc w:val="both"/>
      </w:pPr>
      <w:r>
        <w:t>10</w:t>
      </w:r>
      <w:r w:rsidR="00C410CD" w:rsidRPr="00186D3A">
        <w:t xml:space="preserve">. Під час уроку вчителям суворо забороняється користуватись </w:t>
      </w:r>
      <w:r w:rsidR="00C410CD" w:rsidRPr="003E4A0D">
        <w:rPr>
          <w:b/>
          <w:i/>
        </w:rPr>
        <w:t>мобільними телефонами</w:t>
      </w:r>
      <w:r w:rsidR="00C410CD" w:rsidRPr="00186D3A">
        <w:t>, відволікатись на особисті проблеми</w:t>
      </w:r>
      <w:r w:rsidR="006C131F">
        <w:t>, вести приватні розмови із учасниками освітнього процесу тощо</w:t>
      </w:r>
      <w:r w:rsidR="00C410CD" w:rsidRPr="00186D3A">
        <w:t>.</w:t>
      </w:r>
    </w:p>
    <w:p w:rsidR="00186D3A" w:rsidRDefault="003E4A0D" w:rsidP="00E8436F">
      <w:pPr>
        <w:spacing w:line="240" w:lineRule="auto"/>
        <w:ind w:firstLine="567"/>
        <w:jc w:val="both"/>
      </w:pPr>
      <w:r>
        <w:t>11</w:t>
      </w:r>
      <w:r w:rsidR="0033361C" w:rsidRPr="00186D3A">
        <w:t>. П</w:t>
      </w:r>
      <w:r w:rsidR="00C410CD" w:rsidRPr="00186D3A">
        <w:t xml:space="preserve">еревірка </w:t>
      </w:r>
      <w:r w:rsidR="00C410CD" w:rsidRPr="00CE3735">
        <w:rPr>
          <w:b/>
          <w:i/>
        </w:rPr>
        <w:t>домашнього завдання</w:t>
      </w:r>
      <w:r w:rsidR="00C410CD" w:rsidRPr="00186D3A">
        <w:t xml:space="preserve"> </w:t>
      </w:r>
      <w:r w:rsidR="0033361C" w:rsidRPr="00186D3A">
        <w:t xml:space="preserve">має бути системним і </w:t>
      </w:r>
      <w:r w:rsidR="00C410CD" w:rsidRPr="00186D3A">
        <w:t>обов’язков</w:t>
      </w:r>
      <w:r w:rsidR="0033361C" w:rsidRPr="00186D3A">
        <w:t>им елементом уроку.</w:t>
      </w:r>
      <w:r w:rsidR="00186D3A" w:rsidRPr="00186D3A">
        <w:t xml:space="preserve"> Домашнє завдання має включати в себе як проектні роботи, так і вправи, завдання, тести, творчі </w:t>
      </w:r>
      <w:r w:rsidR="00186D3A">
        <w:t>роботи</w:t>
      </w:r>
      <w:r w:rsidR="00186D3A" w:rsidRPr="00186D3A">
        <w:t xml:space="preserve"> тощо.</w:t>
      </w:r>
      <w:r w:rsidR="0033361C" w:rsidRPr="00186D3A">
        <w:t xml:space="preserve"> Обсяг домашнього завдання має від</w:t>
      </w:r>
      <w:r w:rsidR="00186D3A">
        <w:t>повідати нормативам Міністерства освіти та науки України.</w:t>
      </w:r>
      <w:r w:rsidR="00CE3735">
        <w:t xml:space="preserve"> </w:t>
      </w:r>
      <w:proofErr w:type="spellStart"/>
      <w:r w:rsidR="00CE3735">
        <w:t>З</w:t>
      </w:r>
      <w:r w:rsidR="00CE3735" w:rsidRPr="00CE3735">
        <w:t>гiдно</w:t>
      </w:r>
      <w:proofErr w:type="spellEnd"/>
      <w:r w:rsidR="00CE3735" w:rsidRPr="00CE3735">
        <w:t xml:space="preserve"> з Державними </w:t>
      </w:r>
      <w:proofErr w:type="spellStart"/>
      <w:r w:rsidR="00CE3735" w:rsidRPr="00CE3735">
        <w:t>санiтарними</w:t>
      </w:r>
      <w:proofErr w:type="spellEnd"/>
      <w:r w:rsidR="00CE3735" w:rsidRPr="00CE3735">
        <w:t xml:space="preserve"> пра</w:t>
      </w:r>
      <w:r w:rsidR="00730A08">
        <w:t xml:space="preserve">вилами i нормами, </w:t>
      </w:r>
      <w:r w:rsidR="00CE3735" w:rsidRPr="00CE3735">
        <w:t xml:space="preserve">у 1 </w:t>
      </w:r>
      <w:proofErr w:type="spellStart"/>
      <w:r w:rsidR="00CE3735" w:rsidRPr="00CE3735">
        <w:t>класi</w:t>
      </w:r>
      <w:proofErr w:type="spellEnd"/>
      <w:r w:rsidR="00CE3735" w:rsidRPr="00CE3735">
        <w:t xml:space="preserve"> </w:t>
      </w:r>
      <w:proofErr w:type="spellStart"/>
      <w:r w:rsidR="00CE3735" w:rsidRPr="00CE3735">
        <w:t>домашнi</w:t>
      </w:r>
      <w:proofErr w:type="spellEnd"/>
      <w:r w:rsidR="00CE3735" w:rsidRPr="00CE3735">
        <w:t xml:space="preserve"> завдання не задаються. Обсяг </w:t>
      </w:r>
      <w:proofErr w:type="spellStart"/>
      <w:r w:rsidR="00CE3735" w:rsidRPr="00CE3735">
        <w:t>домашнiх</w:t>
      </w:r>
      <w:proofErr w:type="spellEnd"/>
      <w:r w:rsidR="00CE3735" w:rsidRPr="00CE3735">
        <w:t xml:space="preserve"> завдань з </w:t>
      </w:r>
      <w:proofErr w:type="spellStart"/>
      <w:r w:rsidR="00CE3735" w:rsidRPr="00CE3735">
        <w:t>усiх</w:t>
      </w:r>
      <w:proofErr w:type="spellEnd"/>
      <w:r w:rsidR="00CE3735" w:rsidRPr="00CE3735">
        <w:t xml:space="preserve"> </w:t>
      </w:r>
      <w:proofErr w:type="spellStart"/>
      <w:r w:rsidR="00CE3735" w:rsidRPr="00CE3735">
        <w:t>предметiв</w:t>
      </w:r>
      <w:proofErr w:type="spellEnd"/>
      <w:r w:rsidR="00CE3735" w:rsidRPr="00CE3735">
        <w:t xml:space="preserve"> має бути таким, щоб витрати часу на їх виконання не перевищували у 2 </w:t>
      </w:r>
      <w:proofErr w:type="spellStart"/>
      <w:r w:rsidR="00CE3735" w:rsidRPr="00CE3735">
        <w:t>класi</w:t>
      </w:r>
      <w:proofErr w:type="spellEnd"/>
      <w:r w:rsidR="00CE3735" w:rsidRPr="00CE3735">
        <w:t xml:space="preserve"> 45 хв.; у 3 </w:t>
      </w:r>
      <w:proofErr w:type="spellStart"/>
      <w:r w:rsidR="00CE3735" w:rsidRPr="00CE3735">
        <w:t>класi</w:t>
      </w:r>
      <w:proofErr w:type="spellEnd"/>
      <w:r w:rsidR="00CE3735" w:rsidRPr="00CE3735">
        <w:t xml:space="preserve"> — 1 години 10 хв.; 4 </w:t>
      </w:r>
      <w:proofErr w:type="spellStart"/>
      <w:r w:rsidR="00CE3735" w:rsidRPr="00CE3735">
        <w:t>класi</w:t>
      </w:r>
      <w:proofErr w:type="spellEnd"/>
      <w:r w:rsidR="00CE3735" w:rsidRPr="00CE3735">
        <w:t xml:space="preserve"> — 1 годину 30 хв.; у 5–6 класах — 2,5 години; у 7–9 класах — 3 години; у 10–12 класах — 4 години.</w:t>
      </w:r>
      <w:r w:rsidR="00186D3A">
        <w:t xml:space="preserve"> </w:t>
      </w:r>
      <w:r w:rsidR="00CE3735" w:rsidRPr="00CE3735">
        <w:t xml:space="preserve">При </w:t>
      </w:r>
      <w:proofErr w:type="spellStart"/>
      <w:r w:rsidR="00CE3735" w:rsidRPr="00CE3735">
        <w:t>визначеннi</w:t>
      </w:r>
      <w:proofErr w:type="spellEnd"/>
      <w:r w:rsidR="00CE3735" w:rsidRPr="00CE3735">
        <w:t xml:space="preserve"> </w:t>
      </w:r>
      <w:proofErr w:type="spellStart"/>
      <w:r w:rsidR="00CE3735" w:rsidRPr="00CE3735">
        <w:t>обсягiв</w:t>
      </w:r>
      <w:proofErr w:type="spellEnd"/>
      <w:r w:rsidR="00CE3735" w:rsidRPr="00CE3735">
        <w:t xml:space="preserve"> </w:t>
      </w:r>
      <w:proofErr w:type="spellStart"/>
      <w:r w:rsidR="00CE3735" w:rsidRPr="00CE3735">
        <w:t>домашнiх</w:t>
      </w:r>
      <w:proofErr w:type="spellEnd"/>
      <w:r w:rsidR="00CE3735" w:rsidRPr="00CE3735">
        <w:t xml:space="preserve"> завдань </w:t>
      </w:r>
      <w:proofErr w:type="spellStart"/>
      <w:r w:rsidR="00CE3735" w:rsidRPr="00CE3735">
        <w:t>необхiдним</w:t>
      </w:r>
      <w:proofErr w:type="spellEnd"/>
      <w:r w:rsidR="00CE3735" w:rsidRPr="00CE3735">
        <w:t xml:space="preserve"> є врахування темпу i ритму роботи </w:t>
      </w:r>
      <w:proofErr w:type="spellStart"/>
      <w:r w:rsidR="00CE3735" w:rsidRPr="00CE3735">
        <w:t>учнiв</w:t>
      </w:r>
      <w:proofErr w:type="spellEnd"/>
      <w:r w:rsidR="00CE3735" w:rsidRPr="00CE3735">
        <w:t xml:space="preserve">, навантаження їх навчальною роботою цього та наступного </w:t>
      </w:r>
      <w:proofErr w:type="spellStart"/>
      <w:r w:rsidR="00CE3735" w:rsidRPr="00CE3735">
        <w:t>днiв</w:t>
      </w:r>
      <w:proofErr w:type="spellEnd"/>
      <w:r w:rsidR="00CE3735" w:rsidRPr="00CE3735">
        <w:t>, стану їхнього здоров’я.</w:t>
      </w:r>
      <w:r w:rsidR="00CE3735">
        <w:t xml:space="preserve"> </w:t>
      </w:r>
      <w:proofErr w:type="spellStart"/>
      <w:r w:rsidR="00CE3735" w:rsidRPr="00CE3735">
        <w:t>Добiр</w:t>
      </w:r>
      <w:proofErr w:type="spellEnd"/>
      <w:r w:rsidR="00CE3735" w:rsidRPr="00CE3735">
        <w:t xml:space="preserve"> завдань для домашньої роботи, </w:t>
      </w:r>
      <w:proofErr w:type="spellStart"/>
      <w:r w:rsidR="00CE3735" w:rsidRPr="00CE3735">
        <w:t>iнструктаж</w:t>
      </w:r>
      <w:proofErr w:type="spellEnd"/>
      <w:r w:rsidR="00CE3735" w:rsidRPr="00CE3735">
        <w:t xml:space="preserve"> щодо їх виконання (повний, стислий, конкретний тощо) учитель продумує завчасно i </w:t>
      </w:r>
      <w:proofErr w:type="spellStart"/>
      <w:r w:rsidR="00CE3735" w:rsidRPr="00CE3735">
        <w:t>фiксує</w:t>
      </w:r>
      <w:proofErr w:type="spellEnd"/>
      <w:r w:rsidR="00CE3735" w:rsidRPr="00CE3735">
        <w:t xml:space="preserve"> в поурочному </w:t>
      </w:r>
      <w:proofErr w:type="spellStart"/>
      <w:r w:rsidR="00CE3735" w:rsidRPr="00CE3735">
        <w:t>планi</w:t>
      </w:r>
      <w:proofErr w:type="spellEnd"/>
      <w:r w:rsidR="00CE3735" w:rsidRPr="00CE3735">
        <w:t xml:space="preserve"> — </w:t>
      </w:r>
      <w:proofErr w:type="spellStart"/>
      <w:r w:rsidR="00CE3735" w:rsidRPr="00CE3735">
        <w:t>конспектi</w:t>
      </w:r>
      <w:proofErr w:type="spellEnd"/>
      <w:r w:rsidR="00CE3735" w:rsidRPr="00CE3735">
        <w:t xml:space="preserve"> уроку.</w:t>
      </w:r>
      <w:r w:rsidR="00186D3A" w:rsidRPr="00186D3A">
        <w:t xml:space="preserve"> </w:t>
      </w:r>
      <w:r w:rsidR="00C410CD" w:rsidRPr="00186D3A">
        <w:t xml:space="preserve"> </w:t>
      </w:r>
    </w:p>
    <w:p w:rsidR="003B4524" w:rsidRPr="00186D3A" w:rsidRDefault="003E4A0D" w:rsidP="00E8436F">
      <w:pPr>
        <w:spacing w:line="240" w:lineRule="auto"/>
        <w:ind w:firstLine="567"/>
        <w:jc w:val="both"/>
      </w:pPr>
      <w:r>
        <w:t xml:space="preserve">12. </w:t>
      </w:r>
      <w:r w:rsidR="003B4524">
        <w:t xml:space="preserve">Оцінювання учнів здійснюється у </w:t>
      </w:r>
      <w:r>
        <w:t xml:space="preserve">суворій </w:t>
      </w:r>
      <w:r w:rsidR="003B4524">
        <w:t xml:space="preserve">відповідності до </w:t>
      </w:r>
      <w:r w:rsidR="006C131F">
        <w:t xml:space="preserve">наказу МОН від 21.08.2013 №1222 «Про затвердження орієнтовних вимог до оцінювання  навчальних досягнень учнів із базових дисциплін у системі загальної середньої освіти» разом із наступними змінами. Забороняється завищувати оцінку чи применшувати рівень навчальних досягнень учнів. </w:t>
      </w:r>
    </w:p>
    <w:p w:rsidR="003B4524" w:rsidRDefault="003E4A0D" w:rsidP="00E8436F">
      <w:pPr>
        <w:spacing w:line="240" w:lineRule="auto"/>
        <w:ind w:firstLine="567"/>
        <w:jc w:val="both"/>
      </w:pPr>
      <w:r>
        <w:t xml:space="preserve">13. </w:t>
      </w:r>
      <w:r w:rsidR="00186D3A" w:rsidRPr="00186D3A">
        <w:t xml:space="preserve">Вчителі організовують виконання учнями </w:t>
      </w:r>
      <w:r w:rsidR="00186D3A" w:rsidRPr="003B4524">
        <w:rPr>
          <w:b/>
          <w:i/>
        </w:rPr>
        <w:t>проектних робіт</w:t>
      </w:r>
      <w:r w:rsidR="00186D3A" w:rsidRPr="00186D3A">
        <w:t xml:space="preserve">, прилюдний захист яких здійснюється на проектних сесіях за участі адміністрації закладу у відповідності до графіку. </w:t>
      </w:r>
      <w:r w:rsidR="00C410CD" w:rsidRPr="00186D3A">
        <w:t xml:space="preserve"> </w:t>
      </w:r>
      <w:r w:rsidR="00B9672F" w:rsidRPr="00186D3A">
        <w:t xml:space="preserve">  </w:t>
      </w:r>
    </w:p>
    <w:p w:rsidR="003B4524" w:rsidRDefault="003E4A0D" w:rsidP="00E8436F">
      <w:pPr>
        <w:spacing w:line="240" w:lineRule="auto"/>
        <w:ind w:firstLine="567"/>
        <w:jc w:val="both"/>
      </w:pPr>
      <w:r>
        <w:t xml:space="preserve">14. </w:t>
      </w:r>
      <w:r w:rsidR="003B4524">
        <w:t>Вчителі підпорядковуються відповідно до профілю своєї діяльності відповідному заступнику директора. Вчителі початкової освіти, фізичного виховання, малювання, музики, плавання, хореографії, трудового навчання та вихователі ГПД – з</w:t>
      </w:r>
      <w:r w:rsidR="003B4524" w:rsidRPr="003B4524">
        <w:rPr>
          <w:i/>
        </w:rPr>
        <w:t>аступнику директора з навчально-виховної роботи</w:t>
      </w:r>
      <w:r w:rsidR="003B4524">
        <w:t>; вчителі іноземних мов та носії</w:t>
      </w:r>
      <w:r w:rsidR="00730A08">
        <w:t xml:space="preserve"> мов</w:t>
      </w:r>
      <w:r w:rsidR="003B4524">
        <w:t xml:space="preserve"> – </w:t>
      </w:r>
      <w:r w:rsidR="003B4524" w:rsidRPr="003B4524">
        <w:rPr>
          <w:i/>
        </w:rPr>
        <w:t>заступнику директора з міжнародних програм</w:t>
      </w:r>
      <w:r w:rsidR="003B4524">
        <w:t xml:space="preserve">; вчителі математики, української мови та літератури, російської мови та зарубіжної літератури, економіки, географії, біології, хімії, фізики, інформатики, історії – </w:t>
      </w:r>
      <w:r w:rsidR="003B4524" w:rsidRPr="003B4524">
        <w:rPr>
          <w:i/>
        </w:rPr>
        <w:t>заступнику директора з питань інновацій</w:t>
      </w:r>
      <w:r w:rsidR="003B4524">
        <w:t xml:space="preserve">. Кожної чверті заступник директора надає директору на вчителів </w:t>
      </w:r>
      <w:proofErr w:type="spellStart"/>
      <w:r w:rsidR="003B4524" w:rsidRPr="003B4524">
        <w:t>Teaching</w:t>
      </w:r>
      <w:proofErr w:type="spellEnd"/>
      <w:r w:rsidR="003B4524" w:rsidRPr="003B4524">
        <w:t xml:space="preserve"> </w:t>
      </w:r>
      <w:proofErr w:type="spellStart"/>
      <w:r w:rsidR="003B4524" w:rsidRPr="003B4524">
        <w:t>Performance</w:t>
      </w:r>
      <w:proofErr w:type="spellEnd"/>
      <w:r w:rsidR="003B4524" w:rsidRPr="003B4524">
        <w:t xml:space="preserve"> </w:t>
      </w:r>
      <w:proofErr w:type="spellStart"/>
      <w:r w:rsidR="003B4524" w:rsidRPr="003B4524">
        <w:t>Assessment</w:t>
      </w:r>
      <w:proofErr w:type="spellEnd"/>
      <w:r w:rsidR="003B4524">
        <w:t>.</w:t>
      </w:r>
    </w:p>
    <w:p w:rsidR="006C131F" w:rsidRPr="007A20C2" w:rsidRDefault="003E4A0D" w:rsidP="00E8436F">
      <w:pPr>
        <w:spacing w:line="240" w:lineRule="auto"/>
        <w:ind w:firstLine="567"/>
        <w:jc w:val="both"/>
      </w:pPr>
      <w:r>
        <w:t xml:space="preserve">15. </w:t>
      </w:r>
      <w:r w:rsidR="003B4524">
        <w:t>Діяльність вчителів спрямовується на виконання Статуту установи</w:t>
      </w:r>
      <w:r w:rsidR="007A20C2">
        <w:t xml:space="preserve"> (особливо </w:t>
      </w:r>
      <w:proofErr w:type="spellStart"/>
      <w:r w:rsidR="007A20C2">
        <w:t>обов</w:t>
      </w:r>
      <w:proofErr w:type="spellEnd"/>
      <w:r w:rsidR="007A20C2" w:rsidRPr="007A20C2">
        <w:rPr>
          <w:lang w:val="ru-RU"/>
        </w:rPr>
        <w:t>’</w:t>
      </w:r>
      <w:proofErr w:type="spellStart"/>
      <w:r>
        <w:t>язків</w:t>
      </w:r>
      <w:proofErr w:type="spellEnd"/>
      <w:r>
        <w:t>,</w:t>
      </w:r>
      <w:r w:rsidR="007A20C2">
        <w:t xml:space="preserve"> </w:t>
      </w:r>
      <w:r>
        <w:t>п</w:t>
      </w:r>
      <w:r w:rsidR="007A20C2">
        <w:t>ередбачених п. 7.10)</w:t>
      </w:r>
      <w:r w:rsidR="003B4524">
        <w:t xml:space="preserve"> і ґрунтується на </w:t>
      </w:r>
      <w:proofErr w:type="spellStart"/>
      <w:r w:rsidR="003B4524">
        <w:t>обов</w:t>
      </w:r>
      <w:proofErr w:type="spellEnd"/>
      <w:r w:rsidR="003B4524" w:rsidRPr="003B4524">
        <w:rPr>
          <w:lang w:val="ru-RU"/>
        </w:rPr>
        <w:t>’</w:t>
      </w:r>
      <w:proofErr w:type="spellStart"/>
      <w:r w:rsidR="003B4524">
        <w:t>язках</w:t>
      </w:r>
      <w:proofErr w:type="spellEnd"/>
      <w:r w:rsidR="003B4524">
        <w:t>, передбачених трудовим договором, посадовою інструкцією, інструкцією з охорони праці, Правилами внутрішнього трудового розпорядку та іншими локальними актами школи.</w:t>
      </w:r>
      <w:r w:rsidR="007A20C2">
        <w:t xml:space="preserve"> </w:t>
      </w:r>
    </w:p>
    <w:p w:rsidR="006C131F" w:rsidRDefault="003E4A0D" w:rsidP="007A20C2">
      <w:pPr>
        <w:spacing w:line="240" w:lineRule="auto"/>
        <w:ind w:firstLine="567"/>
        <w:jc w:val="both"/>
      </w:pPr>
      <w:r>
        <w:lastRenderedPageBreak/>
        <w:t xml:space="preserve">16. </w:t>
      </w:r>
      <w:r w:rsidR="006C131F">
        <w:t xml:space="preserve">Вчитель дотримується Положення про норми професійної етики педагогічних працівників. </w:t>
      </w:r>
      <w:r w:rsidR="006C131F" w:rsidRPr="0032064A">
        <w:t xml:space="preserve">Всі </w:t>
      </w:r>
      <w:r w:rsidR="006C131F" w:rsidRPr="006C131F">
        <w:t>педагог</w:t>
      </w:r>
      <w:r w:rsidR="006C131F">
        <w:t>ічні працівники</w:t>
      </w:r>
      <w:r w:rsidR="006C131F" w:rsidRPr="0032064A">
        <w:t>, незалежно від посадового становища, зобов'язані виявляти взаємну ввічливість, повагу, терпимість, дотримуватися службов</w:t>
      </w:r>
      <w:r w:rsidR="006C131F">
        <w:t>ої</w:t>
      </w:r>
      <w:r w:rsidR="006C131F" w:rsidRPr="0032064A">
        <w:t xml:space="preserve"> дисциплін</w:t>
      </w:r>
      <w:r w:rsidR="006C131F">
        <w:t>и</w:t>
      </w:r>
      <w:r w:rsidR="006C131F" w:rsidRPr="0032064A">
        <w:t xml:space="preserve"> і професійн</w:t>
      </w:r>
      <w:r w:rsidR="006C131F">
        <w:t>ої</w:t>
      </w:r>
      <w:r w:rsidR="006C131F" w:rsidRPr="0032064A">
        <w:t xml:space="preserve"> етик</w:t>
      </w:r>
      <w:r w:rsidR="006C131F">
        <w:t>и</w:t>
      </w:r>
      <w:r w:rsidR="006C131F" w:rsidRPr="0032064A">
        <w:t>.</w:t>
      </w:r>
      <w:r w:rsidR="007A20C2">
        <w:t xml:space="preserve"> Вчитель зобов</w:t>
      </w:r>
      <w:r w:rsidR="007A20C2" w:rsidRPr="007A20C2">
        <w:t>’</w:t>
      </w:r>
      <w:r w:rsidR="007A20C2">
        <w:t xml:space="preserve">язаний </w:t>
      </w:r>
      <w:r w:rsidR="006C131F">
        <w:t>проявляти коректність і уважність у ставленні до</w:t>
      </w:r>
      <w:r w:rsidR="007A20C2">
        <w:t xml:space="preserve"> учасників освітнього процесу; </w:t>
      </w:r>
      <w:r w:rsidR="006C131F">
        <w:t>бути вимогливими до себе,</w:t>
      </w:r>
      <w:r w:rsidR="007A20C2">
        <w:t xml:space="preserve"> прагнути до самовдосконалення; </w:t>
      </w:r>
      <w:r w:rsidR="006C131F">
        <w:t>забезпечувати регулярну самоосвіту і розвиток професійних знань і навичок;</w:t>
      </w:r>
      <w:r w:rsidR="007A20C2">
        <w:t xml:space="preserve"> п</w:t>
      </w:r>
      <w:r w:rsidR="006C131F">
        <w:t>ідтримувати всі зусилля з просування інноваційних та міжнародних проектів у навчальному закладі;</w:t>
      </w:r>
      <w:r w:rsidR="007A20C2">
        <w:t xml:space="preserve"> </w:t>
      </w:r>
      <w:r w:rsidR="006C131F">
        <w:t>у жодному разі не втрача</w:t>
      </w:r>
      <w:r w:rsidR="007A20C2">
        <w:t xml:space="preserve">ти почуття міри і самовладання; </w:t>
      </w:r>
      <w:r w:rsidR="006C131F">
        <w:t>дотримуватися правил української та російської мови, культури своєї мови, не допускати використання грубих і образливих висловлювань;</w:t>
      </w:r>
      <w:r w:rsidR="007A20C2">
        <w:t xml:space="preserve"> </w:t>
      </w:r>
      <w:r w:rsidR="006C131F">
        <w:t>підтримувати чисто</w:t>
      </w:r>
      <w:r w:rsidR="007A20C2">
        <w:t>ту та порядок на робочому місці тощо.</w:t>
      </w:r>
    </w:p>
    <w:p w:rsidR="007A20C2" w:rsidRDefault="003E4A0D" w:rsidP="007A20C2">
      <w:pPr>
        <w:spacing w:line="240" w:lineRule="auto"/>
        <w:ind w:firstLine="567"/>
        <w:jc w:val="both"/>
      </w:pPr>
      <w:r>
        <w:t xml:space="preserve">17. </w:t>
      </w:r>
      <w:proofErr w:type="spellStart"/>
      <w:r w:rsidR="007A20C2">
        <w:t>Обов</w:t>
      </w:r>
      <w:proofErr w:type="spellEnd"/>
      <w:r w:rsidR="007A20C2" w:rsidRPr="007A20C2">
        <w:rPr>
          <w:lang w:val="ru-RU"/>
        </w:rPr>
        <w:t>’</w:t>
      </w:r>
      <w:proofErr w:type="spellStart"/>
      <w:r w:rsidR="007A20C2">
        <w:rPr>
          <w:lang w:val="ru-RU"/>
        </w:rPr>
        <w:t>язком</w:t>
      </w:r>
      <w:proofErr w:type="spellEnd"/>
      <w:r w:rsidR="007A20C2">
        <w:rPr>
          <w:lang w:val="ru-RU"/>
        </w:rPr>
        <w:t xml:space="preserve"> </w:t>
      </w:r>
      <w:proofErr w:type="spellStart"/>
      <w:r w:rsidR="007A20C2">
        <w:rPr>
          <w:lang w:val="ru-RU"/>
        </w:rPr>
        <w:t>вчителя</w:t>
      </w:r>
      <w:proofErr w:type="spellEnd"/>
      <w:r w:rsidR="007A20C2">
        <w:rPr>
          <w:lang w:val="ru-RU"/>
        </w:rPr>
        <w:t xml:space="preserve"> є </w:t>
      </w:r>
      <w:proofErr w:type="spellStart"/>
      <w:r w:rsidR="007A20C2">
        <w:rPr>
          <w:lang w:val="ru-RU"/>
        </w:rPr>
        <w:t>збереження</w:t>
      </w:r>
      <w:proofErr w:type="spellEnd"/>
      <w:r w:rsidR="007A20C2">
        <w:rPr>
          <w:lang w:val="ru-RU"/>
        </w:rPr>
        <w:t xml:space="preserve"> майна </w:t>
      </w:r>
      <w:proofErr w:type="spellStart"/>
      <w:r w:rsidR="007A20C2">
        <w:rPr>
          <w:lang w:val="ru-RU"/>
        </w:rPr>
        <w:t>школи</w:t>
      </w:r>
      <w:proofErr w:type="spellEnd"/>
      <w:r w:rsidR="007A20C2">
        <w:rPr>
          <w:lang w:val="ru-RU"/>
        </w:rPr>
        <w:t xml:space="preserve"> та </w:t>
      </w:r>
      <w:proofErr w:type="spellStart"/>
      <w:r w:rsidR="007A20C2">
        <w:rPr>
          <w:lang w:val="ru-RU"/>
        </w:rPr>
        <w:t>дотримання</w:t>
      </w:r>
      <w:proofErr w:type="spellEnd"/>
      <w:r w:rsidR="007A20C2">
        <w:rPr>
          <w:lang w:val="ru-RU"/>
        </w:rPr>
        <w:t xml:space="preserve"> правил </w:t>
      </w:r>
      <w:proofErr w:type="spellStart"/>
      <w:r w:rsidR="007A20C2">
        <w:rPr>
          <w:lang w:val="ru-RU"/>
        </w:rPr>
        <w:t>безпеки</w:t>
      </w:r>
      <w:proofErr w:type="spellEnd"/>
      <w:r w:rsidR="007A20C2">
        <w:rPr>
          <w:lang w:val="ru-RU"/>
        </w:rPr>
        <w:t xml:space="preserve"> та </w:t>
      </w:r>
      <w:proofErr w:type="spellStart"/>
      <w:r w:rsidR="007A20C2">
        <w:rPr>
          <w:lang w:val="ru-RU"/>
        </w:rPr>
        <w:t>охорони</w:t>
      </w:r>
      <w:proofErr w:type="spellEnd"/>
      <w:r w:rsidR="007A20C2">
        <w:rPr>
          <w:lang w:val="ru-RU"/>
        </w:rPr>
        <w:t xml:space="preserve"> </w:t>
      </w:r>
      <w:proofErr w:type="spellStart"/>
      <w:r w:rsidR="007A20C2">
        <w:rPr>
          <w:lang w:val="ru-RU"/>
        </w:rPr>
        <w:t>прац</w:t>
      </w:r>
      <w:proofErr w:type="spellEnd"/>
      <w:r w:rsidR="007A20C2">
        <w:t xml:space="preserve">і. Вчитель несе матеріальну відповідальність за пошкодження майна школи, заподіяну через його провину і повинен компенсувати за власний рахунок збитки. </w:t>
      </w:r>
    </w:p>
    <w:p w:rsidR="00730A08" w:rsidRDefault="003E4A0D" w:rsidP="007A20C2">
      <w:pPr>
        <w:spacing w:line="240" w:lineRule="auto"/>
        <w:ind w:firstLine="567"/>
        <w:jc w:val="both"/>
      </w:pPr>
      <w:r>
        <w:t xml:space="preserve">18. </w:t>
      </w:r>
      <w:r w:rsidR="007A20C2">
        <w:t xml:space="preserve">Вчитель дотримується вимог розділу 10 Статуту школи, а саме повинен </w:t>
      </w:r>
      <w:r w:rsidR="007A20C2" w:rsidRPr="007A20C2">
        <w:t>утримуватись від розголошення персональних даних, внутрішньої корпоративної, фінансової, комерційної, іншої ін</w:t>
      </w:r>
      <w:r w:rsidR="007A20C2">
        <w:t>формації про діяльність закладу та його працівників.</w:t>
      </w:r>
    </w:p>
    <w:p w:rsidR="00730A08" w:rsidRDefault="003E4A0D" w:rsidP="007A20C2">
      <w:pPr>
        <w:spacing w:line="240" w:lineRule="auto"/>
        <w:ind w:firstLine="567"/>
        <w:jc w:val="both"/>
      </w:pPr>
      <w:r>
        <w:t xml:space="preserve">19. </w:t>
      </w:r>
      <w:r w:rsidR="00730A08">
        <w:t xml:space="preserve">Вчитель спрямовує свою діяльність на самоосвіту, бере участь у тренінгах, семінарах, вчиться упродовж життя, підвищує професійну кваліфікацію. </w:t>
      </w:r>
      <w:proofErr w:type="spellStart"/>
      <w:r w:rsidR="00730A08">
        <w:t>Обов</w:t>
      </w:r>
      <w:proofErr w:type="spellEnd"/>
      <w:r w:rsidR="00730A08" w:rsidRPr="00730A08">
        <w:rPr>
          <w:lang w:val="ru-RU"/>
        </w:rPr>
        <w:t>’</w:t>
      </w:r>
      <w:proofErr w:type="spellStart"/>
      <w:r w:rsidR="00730A08">
        <w:t>язковим</w:t>
      </w:r>
      <w:proofErr w:type="spellEnd"/>
      <w:r w:rsidR="00730A08">
        <w:t xml:space="preserve"> є </w:t>
      </w:r>
      <w:proofErr w:type="spellStart"/>
      <w:r w:rsidR="00730A08">
        <w:t>взаємовідвідування</w:t>
      </w:r>
      <w:proofErr w:type="spellEnd"/>
      <w:r w:rsidR="00730A08">
        <w:t xml:space="preserve"> навчальних занять вчителями у один одного. </w:t>
      </w:r>
    </w:p>
    <w:p w:rsidR="00874B27" w:rsidRDefault="003E4A0D" w:rsidP="007A20C2">
      <w:pPr>
        <w:spacing w:line="240" w:lineRule="auto"/>
        <w:ind w:firstLine="567"/>
        <w:jc w:val="both"/>
      </w:pPr>
      <w:r>
        <w:t xml:space="preserve">20. </w:t>
      </w:r>
      <w:r w:rsidR="00874B27">
        <w:t xml:space="preserve">Вчитель під час виконання посадових </w:t>
      </w:r>
      <w:proofErr w:type="spellStart"/>
      <w:r w:rsidR="00874B27">
        <w:t>обов</w:t>
      </w:r>
      <w:proofErr w:type="spellEnd"/>
      <w:r w:rsidR="00874B27" w:rsidRPr="00874B27">
        <w:rPr>
          <w:lang w:val="ru-RU"/>
        </w:rPr>
        <w:t>’</w:t>
      </w:r>
      <w:proofErr w:type="spellStart"/>
      <w:r w:rsidR="00874B27">
        <w:rPr>
          <w:lang w:val="ru-RU"/>
        </w:rPr>
        <w:t>язк</w:t>
      </w:r>
      <w:r w:rsidR="00874B27">
        <w:t>ів</w:t>
      </w:r>
      <w:proofErr w:type="spellEnd"/>
      <w:r w:rsidR="00874B27">
        <w:t xml:space="preserve"> дотримується корпоративного стилю одягу та взуття, встановленого у навчальному закладі. П</w:t>
      </w:r>
      <w:r w:rsidR="00874B27" w:rsidRPr="00874B27">
        <w:rPr>
          <w:lang w:val="ru-RU"/>
        </w:rPr>
        <w:t>’</w:t>
      </w:r>
      <w:proofErr w:type="spellStart"/>
      <w:r w:rsidR="00874B27">
        <w:t>ятниця</w:t>
      </w:r>
      <w:proofErr w:type="spellEnd"/>
      <w:r w:rsidR="00874B27">
        <w:t xml:space="preserve"> є днем, під час якого дозволено вільний стиль одягу в межах ділової репутації вчителя. </w:t>
      </w:r>
    </w:p>
    <w:p w:rsidR="00874B27" w:rsidRDefault="00874B27" w:rsidP="007A20C2">
      <w:pPr>
        <w:spacing w:line="240" w:lineRule="auto"/>
        <w:ind w:firstLine="567"/>
        <w:jc w:val="both"/>
      </w:pPr>
    </w:p>
    <w:p w:rsidR="00B9672F" w:rsidRDefault="00B9672F" w:rsidP="007C7211">
      <w:pPr>
        <w:spacing w:line="240" w:lineRule="auto"/>
        <w:ind w:firstLine="567"/>
        <w:jc w:val="center"/>
        <w:rPr>
          <w:b/>
        </w:rPr>
      </w:pPr>
      <w:r w:rsidRPr="00186D3A">
        <w:rPr>
          <w:b/>
        </w:rPr>
        <w:t>Обов’язкові нормативні акти, які потрібно знати педагогічному працівнику:</w:t>
      </w:r>
    </w:p>
    <w:p w:rsidR="00EB3CAA" w:rsidRPr="00186D3A" w:rsidRDefault="00EB3CAA" w:rsidP="00730A08">
      <w:pPr>
        <w:spacing w:line="240" w:lineRule="auto"/>
        <w:ind w:firstLine="567"/>
        <w:jc w:val="center"/>
        <w:rPr>
          <w:b/>
        </w:rPr>
      </w:pPr>
    </w:p>
    <w:p w:rsidR="00B9672F" w:rsidRPr="00186D3A" w:rsidRDefault="00B9672F" w:rsidP="00E8436F">
      <w:pPr>
        <w:spacing w:line="240" w:lineRule="auto"/>
        <w:ind w:firstLine="567"/>
        <w:jc w:val="both"/>
      </w:pPr>
      <w:r w:rsidRPr="00186D3A">
        <w:t>1. Державний стандарт початкової загальної освіти. Постанова Кабінету Міністрів України від 20 квітня 2011 р. № 462.</w:t>
      </w:r>
    </w:p>
    <w:p w:rsidR="00B9672F" w:rsidRDefault="00B9672F" w:rsidP="00E8436F">
      <w:pPr>
        <w:spacing w:line="240" w:lineRule="auto"/>
        <w:ind w:firstLine="567"/>
        <w:jc w:val="both"/>
      </w:pPr>
      <w:r w:rsidRPr="00186D3A">
        <w:t xml:space="preserve">2. Державний стандарт базової і повної загальної середньої освіти. Постанова Кабінету Міністрів України від 23 листопада 2011 р. № 1392. </w:t>
      </w:r>
    </w:p>
    <w:p w:rsidR="00CE3735" w:rsidRDefault="003E4A0D" w:rsidP="00E8436F">
      <w:pPr>
        <w:spacing w:line="240" w:lineRule="auto"/>
        <w:ind w:firstLine="567"/>
        <w:jc w:val="both"/>
      </w:pPr>
      <w:r>
        <w:t xml:space="preserve">3. </w:t>
      </w:r>
      <w:r w:rsidR="00CE3735">
        <w:t xml:space="preserve">Закон України «Про освіту» від </w:t>
      </w:r>
      <w:r w:rsidR="00CE3735" w:rsidRPr="00CE3735">
        <w:t>05.09.2017</w:t>
      </w:r>
      <w:r w:rsidR="00CE3735">
        <w:t xml:space="preserve"> р. </w:t>
      </w:r>
    </w:p>
    <w:p w:rsidR="008C1D00" w:rsidRDefault="003E4A0D" w:rsidP="008C1D00">
      <w:pPr>
        <w:spacing w:line="240" w:lineRule="auto"/>
        <w:ind w:firstLine="567"/>
        <w:jc w:val="both"/>
      </w:pPr>
      <w:r>
        <w:t xml:space="preserve">4. </w:t>
      </w:r>
      <w:r w:rsidR="008C1D00">
        <w:t xml:space="preserve">Закон України «Про загальну середню освіту» від </w:t>
      </w:r>
      <w:r w:rsidR="008C1D00" w:rsidRPr="008C1D00">
        <w:t xml:space="preserve">13 травня 1999 </w:t>
      </w:r>
      <w:r w:rsidR="008C1D00">
        <w:t>р.</w:t>
      </w:r>
    </w:p>
    <w:p w:rsidR="00FE49C7" w:rsidRDefault="00EB3CAA" w:rsidP="00FE49C7">
      <w:pPr>
        <w:spacing w:line="240" w:lineRule="auto"/>
        <w:ind w:firstLine="567"/>
        <w:jc w:val="both"/>
      </w:pPr>
      <w:r>
        <w:t>6</w:t>
      </w:r>
      <w:r w:rsidR="00FE49C7">
        <w:t>. Указ Президента України № 344/2013 «Про Національну стратегію розвитку освіти в Україні на період до 2021 року».</w:t>
      </w:r>
    </w:p>
    <w:p w:rsidR="00EB3CAA" w:rsidRDefault="00EB3CAA" w:rsidP="00FE49C7">
      <w:pPr>
        <w:spacing w:line="240" w:lineRule="auto"/>
        <w:ind w:firstLine="567"/>
        <w:jc w:val="both"/>
      </w:pPr>
      <w:r>
        <w:t xml:space="preserve">7. Постанова Кабінету Міністрів України № </w:t>
      </w:r>
      <w:r w:rsidRPr="00EB3CAA">
        <w:t xml:space="preserve">778 від 27 серпня 2010 р. </w:t>
      </w:r>
      <w:r>
        <w:t xml:space="preserve">«Про затвердження Положення про загальноосвітній навчальний заклад». </w:t>
      </w:r>
    </w:p>
    <w:p w:rsidR="008C1D00" w:rsidRDefault="00EB3CAA" w:rsidP="008C1D00">
      <w:pPr>
        <w:spacing w:line="240" w:lineRule="auto"/>
        <w:ind w:firstLine="567"/>
        <w:jc w:val="both"/>
      </w:pPr>
      <w:r>
        <w:t>8</w:t>
      </w:r>
      <w:r w:rsidR="003E4A0D">
        <w:t>. </w:t>
      </w:r>
      <w:r w:rsidR="008C1D00" w:rsidRPr="008C1D00">
        <w:t>Концепція Нової української школи, схвалена розпорядженням Кабінету Міністрів України від 14.12.2016 №988-р</w:t>
      </w:r>
      <w:r w:rsidR="003E4A0D">
        <w:t>.</w:t>
      </w:r>
    </w:p>
    <w:p w:rsidR="003E4A0D" w:rsidRDefault="00EB3CAA" w:rsidP="008C1D00">
      <w:pPr>
        <w:spacing w:line="240" w:lineRule="auto"/>
        <w:ind w:firstLine="567"/>
        <w:jc w:val="both"/>
      </w:pPr>
      <w:r>
        <w:lastRenderedPageBreak/>
        <w:t>9</w:t>
      </w:r>
      <w:r w:rsidR="003E4A0D">
        <w:t xml:space="preserve">. Навчальні програми з предметів, що викладає. </w:t>
      </w:r>
    </w:p>
    <w:p w:rsidR="008C1D00" w:rsidRDefault="00EB3CAA" w:rsidP="008C1D00">
      <w:pPr>
        <w:spacing w:line="240" w:lineRule="auto"/>
        <w:ind w:firstLine="567"/>
        <w:jc w:val="both"/>
      </w:pPr>
      <w:r>
        <w:t>10</w:t>
      </w:r>
      <w:r w:rsidR="003E4A0D">
        <w:t xml:space="preserve">. </w:t>
      </w:r>
      <w:r w:rsidR="008C1D00">
        <w:t>Наказ МОН № 804 від 07.06.2017 року «Про оновлені навчальні програми для учнів 5-9 класів загальноосвітніх навчальних закладів».</w:t>
      </w:r>
    </w:p>
    <w:p w:rsidR="006C131F" w:rsidRDefault="00EB3CAA" w:rsidP="006C131F">
      <w:pPr>
        <w:spacing w:line="240" w:lineRule="auto"/>
        <w:ind w:firstLine="567"/>
        <w:jc w:val="both"/>
      </w:pPr>
      <w:r>
        <w:t>11</w:t>
      </w:r>
      <w:r w:rsidR="007C6BEE">
        <w:t>. </w:t>
      </w:r>
      <w:r w:rsidR="006C131F">
        <w:t>Наказ МОН від 21.08.2013 №1222 «Про затвердження орієнтовних вимог до оцінювання  навчальних досягнень учнів із базових дисциплін у системі загальної середньої освіти» разом із наступними змінами.</w:t>
      </w:r>
    </w:p>
    <w:p w:rsidR="008C1D00" w:rsidRDefault="00EB3CAA" w:rsidP="008C1D00">
      <w:pPr>
        <w:spacing w:line="240" w:lineRule="auto"/>
        <w:ind w:firstLine="567"/>
        <w:jc w:val="both"/>
      </w:pPr>
      <w:r>
        <w:t>12</w:t>
      </w:r>
      <w:r w:rsidR="007C6BEE">
        <w:t>. </w:t>
      </w:r>
      <w:r w:rsidR="008C1D00">
        <w:t>Лист МОН № 1/11-8269 від 17.08.17 року «Про переліки навчальної літератури, рекомендованої Міністерством освіти і науки України для використання у загальноосвітніх навчальних закладах».</w:t>
      </w:r>
    </w:p>
    <w:p w:rsidR="00CE3735" w:rsidRDefault="00EB3CAA" w:rsidP="00CE3735">
      <w:pPr>
        <w:spacing w:line="240" w:lineRule="auto"/>
        <w:ind w:firstLine="567"/>
        <w:jc w:val="both"/>
      </w:pPr>
      <w:r>
        <w:t>13</w:t>
      </w:r>
      <w:r w:rsidR="003E4A0D">
        <w:t xml:space="preserve">. </w:t>
      </w:r>
      <w:r w:rsidR="00CE3735">
        <w:t xml:space="preserve">Лист Міністерства освіти і науки України від  29.10.2007 року № 1/9-651 «Про обсяг і характер домашніх завдань учнів загальноосвітніх навчальних закладів», а також п. 9.9. </w:t>
      </w:r>
      <w:proofErr w:type="spellStart"/>
      <w:r w:rsidR="00CE3735">
        <w:t>ДСаНПіН</w:t>
      </w:r>
      <w:proofErr w:type="spellEnd"/>
      <w:r w:rsidR="00CE3735">
        <w:t xml:space="preserve"> 5.5.2.008-0</w:t>
      </w:r>
      <w:r w:rsidR="00874B27">
        <w:t>1 щодо обсягів домашніх завдань.</w:t>
      </w:r>
    </w:p>
    <w:p w:rsidR="00CE3735" w:rsidRDefault="003E4A0D" w:rsidP="00E8436F">
      <w:pPr>
        <w:spacing w:line="240" w:lineRule="auto"/>
        <w:ind w:firstLine="567"/>
        <w:jc w:val="both"/>
      </w:pPr>
      <w:r>
        <w:t>1</w:t>
      </w:r>
      <w:r w:rsidR="00EB3CAA">
        <w:t>4</w:t>
      </w:r>
      <w:r>
        <w:t>. </w:t>
      </w:r>
      <w:r w:rsidR="00CE3735">
        <w:t>Лист Міністерства освіти і науки України № 1/9-72 від 28.01.2014 року «Про недопущення перевантаження учнів початкових класів надмірним обсягом домашніх завдань».</w:t>
      </w:r>
    </w:p>
    <w:p w:rsidR="008C1D00" w:rsidRDefault="007C6BEE" w:rsidP="008C1D00">
      <w:pPr>
        <w:spacing w:line="240" w:lineRule="auto"/>
        <w:ind w:firstLine="567"/>
        <w:jc w:val="both"/>
      </w:pPr>
      <w:r>
        <w:t>1</w:t>
      </w:r>
      <w:r w:rsidR="00EB3CAA">
        <w:t>5</w:t>
      </w:r>
      <w:r>
        <w:t>. </w:t>
      </w:r>
      <w:r w:rsidR="008C1D00">
        <w:t>Лист МОН № 1/9-436 від 09.08.17 року «Щодо методичних рекомендацій про викладання навчальних предметів у загальноосвітніх навчальних закладах у 2017/2018 навчальному році».</w:t>
      </w:r>
    </w:p>
    <w:p w:rsidR="008C1D00" w:rsidRDefault="007C6BEE" w:rsidP="008C1D00">
      <w:pPr>
        <w:spacing w:line="240" w:lineRule="auto"/>
        <w:ind w:firstLine="567"/>
        <w:jc w:val="both"/>
      </w:pPr>
      <w:r>
        <w:t>1</w:t>
      </w:r>
      <w:r w:rsidR="00EB3CAA">
        <w:t>6</w:t>
      </w:r>
      <w:r>
        <w:t>. </w:t>
      </w:r>
      <w:r w:rsidR="008C1D00">
        <w:t>Лист МОН 1/9-413 від 27.07.17 року «Про деякі питання щодо організації виховної роботи у навчальних закладах у 2017/2018 навчальному році».</w:t>
      </w:r>
    </w:p>
    <w:p w:rsidR="003E4A0D" w:rsidRDefault="007C6BEE" w:rsidP="008C1D00">
      <w:pPr>
        <w:spacing w:line="240" w:lineRule="auto"/>
        <w:ind w:firstLine="567"/>
        <w:jc w:val="both"/>
      </w:pPr>
      <w:r>
        <w:t>1</w:t>
      </w:r>
      <w:r w:rsidR="00EB3CAA">
        <w:t>7</w:t>
      </w:r>
      <w:r>
        <w:t>. </w:t>
      </w:r>
      <w:r w:rsidR="003E4A0D">
        <w:t xml:space="preserve">Концепція національно-патріотичного виховання дітей і молоді. Наказ МОН № 641від 16.06.2015. </w:t>
      </w:r>
    </w:p>
    <w:p w:rsidR="003E4A0D" w:rsidRDefault="003E4A0D" w:rsidP="003E4A0D">
      <w:pPr>
        <w:spacing w:line="240" w:lineRule="auto"/>
        <w:ind w:firstLine="567"/>
        <w:jc w:val="both"/>
      </w:pPr>
      <w:r>
        <w:t>1</w:t>
      </w:r>
      <w:r w:rsidR="00EB3CAA">
        <w:t>8</w:t>
      </w:r>
      <w:r>
        <w:t>. Наказ МОН № 496 від 03.06.2008 «</w:t>
      </w:r>
      <w:r w:rsidRPr="003E4A0D">
        <w:t>Про затвердження Інструкції з ведення класного журналу учнів  5-11(12)-х класів загальноосвітніх навчальних закладів</w:t>
      </w:r>
      <w:r>
        <w:t>».</w:t>
      </w:r>
    </w:p>
    <w:p w:rsidR="003E4A0D" w:rsidRDefault="003E4A0D" w:rsidP="00FE49C7">
      <w:pPr>
        <w:spacing w:line="240" w:lineRule="auto"/>
        <w:ind w:firstLine="567"/>
        <w:jc w:val="both"/>
      </w:pPr>
      <w:r>
        <w:t>1</w:t>
      </w:r>
      <w:r w:rsidR="00EB3CAA">
        <w:t>9</w:t>
      </w:r>
      <w:r>
        <w:t xml:space="preserve">. Наказ МОН </w:t>
      </w:r>
      <w:r w:rsidR="00FE49C7">
        <w:t xml:space="preserve">від 08.04.2015 </w:t>
      </w:r>
      <w:r w:rsidR="00FE49C7" w:rsidRPr="00FE49C7">
        <w:t xml:space="preserve">№ 412 «Про затвердження Інструкції щодо заповнення </w:t>
      </w:r>
      <w:r w:rsidR="00FE49C7">
        <w:t>к</w:t>
      </w:r>
      <w:r w:rsidR="00FE49C7" w:rsidRPr="00FE49C7">
        <w:t>ласного журналу для 1-4 класів загальноосвітніх навчальних закладів»</w:t>
      </w:r>
      <w:r w:rsidR="00FE49C7">
        <w:t>.</w:t>
      </w:r>
    </w:p>
    <w:p w:rsidR="00FE49C7" w:rsidRDefault="00EB3CAA" w:rsidP="00FE49C7">
      <w:pPr>
        <w:spacing w:line="240" w:lineRule="auto"/>
        <w:ind w:firstLine="567"/>
        <w:jc w:val="both"/>
      </w:pPr>
      <w:r>
        <w:t>20</w:t>
      </w:r>
      <w:r w:rsidR="00FE49C7">
        <w:t xml:space="preserve">. Наказ МОН </w:t>
      </w:r>
      <w:r w:rsidR="00FE49C7" w:rsidRPr="00FE49C7">
        <w:t>№ 466</w:t>
      </w:r>
      <w:r w:rsidR="00FE49C7">
        <w:t xml:space="preserve"> від 25.04.2013 «</w:t>
      </w:r>
      <w:r w:rsidR="00FE49C7" w:rsidRPr="00FE49C7">
        <w:t>Про затвердження Положення про дистанційне навчання</w:t>
      </w:r>
      <w:r w:rsidR="00FE49C7">
        <w:t>».</w:t>
      </w:r>
    </w:p>
    <w:p w:rsidR="00EB3CAA" w:rsidRDefault="00EB3CAA" w:rsidP="00FE49C7">
      <w:pPr>
        <w:spacing w:line="240" w:lineRule="auto"/>
        <w:ind w:firstLine="567"/>
        <w:jc w:val="both"/>
      </w:pPr>
      <w:r>
        <w:t xml:space="preserve">21. </w:t>
      </w:r>
      <w:r w:rsidRPr="00EB3CAA">
        <w:t>Наказ МОН № 1021 від 13.07.2017 року Про організаційні питання запровадження Концепції Нової української школи у загальноосвітніх навчальних закладах І ступеня</w:t>
      </w:r>
    </w:p>
    <w:p w:rsidR="00EB3CAA" w:rsidRDefault="00EB3CAA" w:rsidP="00FE49C7">
      <w:pPr>
        <w:spacing w:line="240" w:lineRule="auto"/>
        <w:ind w:firstLine="567"/>
        <w:jc w:val="both"/>
      </w:pPr>
      <w:r>
        <w:t xml:space="preserve">22. </w:t>
      </w:r>
      <w:r w:rsidRPr="00EB3CAA">
        <w:t>Методичний лист щодо заповнення журналів з української мови та літератури, світової літератури (Лист МОН України від 21 серпня 2010 року № 1/9 – 580).</w:t>
      </w:r>
    </w:p>
    <w:p w:rsidR="00EB3CAA" w:rsidRDefault="00EB3CAA" w:rsidP="00FE49C7">
      <w:pPr>
        <w:spacing w:line="240" w:lineRule="auto"/>
        <w:ind w:firstLine="567"/>
        <w:jc w:val="both"/>
      </w:pPr>
      <w:r>
        <w:t xml:space="preserve">23. </w:t>
      </w:r>
      <w:r w:rsidRPr="00EB3CAA">
        <w:t>Наказ МОН від 22.06.2016 №704 "Про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закладів"</w:t>
      </w:r>
    </w:p>
    <w:p w:rsidR="00FE49C7" w:rsidRDefault="00EB3CAA" w:rsidP="00FE49C7">
      <w:pPr>
        <w:spacing w:line="240" w:lineRule="auto"/>
        <w:ind w:firstLine="567"/>
        <w:jc w:val="both"/>
      </w:pPr>
      <w:r>
        <w:t>24</w:t>
      </w:r>
      <w:r w:rsidR="00FE49C7">
        <w:t>. Статут Приватної організації (установи, закладу) «Загальноосвітній навчальний заклад «Міжнародна школа Глобус».</w:t>
      </w:r>
    </w:p>
    <w:p w:rsidR="008C1D00" w:rsidRDefault="00EB3CAA" w:rsidP="00EB3CAA">
      <w:pPr>
        <w:spacing w:line="240" w:lineRule="auto"/>
        <w:ind w:firstLine="567"/>
        <w:jc w:val="both"/>
      </w:pPr>
      <w:r>
        <w:lastRenderedPageBreak/>
        <w:t>25</w:t>
      </w:r>
      <w:r w:rsidR="007C6BEE">
        <w:t xml:space="preserve">. </w:t>
      </w:r>
      <w:r w:rsidR="00FE49C7">
        <w:t>Правила внутрішнього трудового розпорядку Приватної організації (установи, закладу) «Загальноосвітній навчальний заклад «Міжнародна школа Глобус»</w:t>
      </w:r>
      <w:r w:rsidR="007C6BEE">
        <w:t>.</w:t>
      </w:r>
      <w:r w:rsidR="00FE49C7">
        <w:t xml:space="preserve"> </w:t>
      </w:r>
    </w:p>
    <w:p w:rsidR="00EB3CAA" w:rsidRDefault="00EB3CAA" w:rsidP="00EB3CAA">
      <w:pPr>
        <w:spacing w:line="240" w:lineRule="auto"/>
        <w:ind w:firstLine="567"/>
        <w:jc w:val="both"/>
      </w:pPr>
      <w:r>
        <w:t xml:space="preserve">26. Положення про норми професійної етики педагогічних працівників Приватної організації (установи, закладу) «Загальноосвітній навчальний заклад «Міжнародна школа Глобус». </w:t>
      </w:r>
    </w:p>
    <w:p w:rsidR="008A5B4B" w:rsidRDefault="008A5B4B" w:rsidP="00EB3CAA">
      <w:pPr>
        <w:spacing w:line="240" w:lineRule="auto"/>
        <w:ind w:firstLine="567"/>
        <w:jc w:val="both"/>
      </w:pPr>
    </w:p>
    <w:p w:rsidR="008A5B4B" w:rsidRDefault="008A5B4B" w:rsidP="00EB3CAA">
      <w:pPr>
        <w:spacing w:line="240" w:lineRule="auto"/>
        <w:ind w:firstLine="567"/>
        <w:jc w:val="both"/>
      </w:pPr>
    </w:p>
    <w:p w:rsidR="008A5B4B" w:rsidRPr="008A5B4B" w:rsidRDefault="008A5B4B" w:rsidP="00EB3CAA">
      <w:pPr>
        <w:spacing w:line="240" w:lineRule="auto"/>
        <w:ind w:firstLine="567"/>
        <w:jc w:val="both"/>
      </w:pPr>
    </w:p>
    <w:sectPr w:rsidR="008A5B4B" w:rsidRPr="008A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53E"/>
    <w:multiLevelType w:val="hybridMultilevel"/>
    <w:tmpl w:val="CB3A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4E"/>
    <w:rsid w:val="00186D3A"/>
    <w:rsid w:val="002A202F"/>
    <w:rsid w:val="0033361C"/>
    <w:rsid w:val="003B4524"/>
    <w:rsid w:val="003E4A0D"/>
    <w:rsid w:val="004A5F7D"/>
    <w:rsid w:val="00671A4E"/>
    <w:rsid w:val="006C131F"/>
    <w:rsid w:val="00730A08"/>
    <w:rsid w:val="0074304C"/>
    <w:rsid w:val="007A20C2"/>
    <w:rsid w:val="007C6BEE"/>
    <w:rsid w:val="007C7211"/>
    <w:rsid w:val="00846B90"/>
    <w:rsid w:val="00874B27"/>
    <w:rsid w:val="00875E59"/>
    <w:rsid w:val="008A5B4B"/>
    <w:rsid w:val="008C1D00"/>
    <w:rsid w:val="009F42ED"/>
    <w:rsid w:val="00AA0C76"/>
    <w:rsid w:val="00B9672F"/>
    <w:rsid w:val="00C410CD"/>
    <w:rsid w:val="00CE3735"/>
    <w:rsid w:val="00E8436F"/>
    <w:rsid w:val="00EB3CAA"/>
    <w:rsid w:val="00F70021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BDBE-82A7-465C-9E98-2EEEF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6F"/>
    <w:pPr>
      <w:ind w:left="720"/>
      <w:contextualSpacing/>
    </w:pPr>
  </w:style>
  <w:style w:type="table" w:styleId="a4">
    <w:name w:val="Table Grid"/>
    <w:basedOn w:val="a1"/>
    <w:uiPriority w:val="59"/>
    <w:rsid w:val="00874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5B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B4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 Ет</dc:creator>
  <cp:keywords/>
  <dc:description/>
  <cp:lastModifiedBy>Бр Ет</cp:lastModifiedBy>
  <cp:revision>8</cp:revision>
  <cp:lastPrinted>2018-01-18T09:02:00Z</cp:lastPrinted>
  <dcterms:created xsi:type="dcterms:W3CDTF">2017-10-24T11:16:00Z</dcterms:created>
  <dcterms:modified xsi:type="dcterms:W3CDTF">2018-02-01T12:59:00Z</dcterms:modified>
</cp:coreProperties>
</file>